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D0" w:rsidRDefault="005E3CD0" w:rsidP="005E3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CD0" w:rsidRDefault="005E3CD0" w:rsidP="005E3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A7584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загальну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голосуючих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CD0" w:rsidRDefault="005E3CD0" w:rsidP="005E3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A75841">
        <w:rPr>
          <w:rFonts w:ascii="Times New Roman" w:hAnsi="Times New Roman" w:cs="Times New Roman"/>
          <w:sz w:val="24"/>
          <w:szCs w:val="24"/>
        </w:rPr>
        <w:t xml:space="preserve">станом на дату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3CD0" w:rsidRDefault="005E3CD0" w:rsidP="005E3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надсилається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зборів</w:t>
      </w:r>
      <w:proofErr w:type="spellEnd"/>
    </w:p>
    <w:p w:rsidR="005E3CD0" w:rsidRDefault="005E3CD0" w:rsidP="005E3CD0">
      <w:pPr>
        <w:rPr>
          <w:rFonts w:ascii="Times New Roman" w:hAnsi="Times New Roman" w:cs="Times New Roman"/>
          <w:sz w:val="24"/>
          <w:szCs w:val="24"/>
        </w:rPr>
      </w:pPr>
    </w:p>
    <w:p w:rsidR="005E3CD0" w:rsidRPr="00A75841" w:rsidRDefault="005E3CD0" w:rsidP="005E3CD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ПЕРЕЛІКУ АКЦІОНЕРІВ, ЯКИМ НАДСИЛАТИМЕТЬСЯ ПОВІДОМЛЕННЯ ПРО ПРОВЕДЕННЯ ЗАГАЛЬНИХ </w:t>
      </w:r>
      <w:r>
        <w:rPr>
          <w:rFonts w:ascii="Times New Roman" w:hAnsi="Times New Roman" w:cs="Times New Roman"/>
          <w:sz w:val="24"/>
          <w:szCs w:val="24"/>
        </w:rPr>
        <w:t xml:space="preserve">ЗБОРІВ АКЦІОНЕРНОГО ТОВАРИСТВА </w:t>
      </w:r>
      <w:r w:rsidRPr="00A7584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Екогазсервіс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станом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09</w:t>
      </w:r>
      <w:r>
        <w:rPr>
          <w:rFonts w:ascii="Times New Roman" w:hAnsi="Times New Roman" w:cs="Times New Roman"/>
          <w:sz w:val="24"/>
          <w:szCs w:val="24"/>
          <w:lang w:val="uk-UA"/>
        </w:rPr>
        <w:t>.07.2026 ,</w:t>
      </w:r>
      <w:proofErr w:type="gram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наданого </w:t>
      </w:r>
      <w:r w:rsidRPr="004E17CE">
        <w:rPr>
          <w:rFonts w:ascii="Times New Roman" w:hAnsi="Times New Roman" w:cs="Times New Roman"/>
          <w:sz w:val="24"/>
          <w:szCs w:val="24"/>
          <w:lang w:val="uk-UA"/>
        </w:rPr>
        <w:t>ПАТ "НДУ"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75841">
        <w:rPr>
          <w:rFonts w:ascii="Times New Roman" w:hAnsi="Times New Roman" w:cs="Times New Roman"/>
          <w:sz w:val="24"/>
          <w:szCs w:val="24"/>
        </w:rPr>
        <w:t xml:space="preserve">повідомляємо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наступне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>:</w:t>
      </w:r>
    </w:p>
    <w:p w:rsidR="005E3CD0" w:rsidRDefault="005E3CD0" w:rsidP="005E3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включених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становить </w:t>
      </w:r>
      <w:bookmarkStart w:id="0" w:name="_GoBack"/>
      <w:bookmarkEnd w:id="0"/>
    </w:p>
    <w:p w:rsidR="005E3CD0" w:rsidRDefault="005E3CD0" w:rsidP="005E3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727 (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сімсот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двадцять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сім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CD0" w:rsidRPr="00A75841" w:rsidRDefault="005E3CD0" w:rsidP="005E3CD0">
      <w:pPr>
        <w:rPr>
          <w:rFonts w:ascii="Times New Roman" w:hAnsi="Times New Roman" w:cs="Times New Roman"/>
          <w:sz w:val="24"/>
          <w:szCs w:val="24"/>
        </w:rPr>
      </w:pPr>
      <w:r w:rsidRPr="00A75841">
        <w:rPr>
          <w:rFonts w:ascii="Times New Roman" w:hAnsi="Times New Roman" w:cs="Times New Roman"/>
          <w:sz w:val="24"/>
          <w:szCs w:val="24"/>
        </w:rPr>
        <w:t xml:space="preserve">1 349 000 (один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мільйон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триста сорок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дев’ять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тисяч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) штук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простих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іменних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>.</w:t>
      </w:r>
    </w:p>
    <w:p w:rsidR="005E3CD0" w:rsidRDefault="005E3CD0" w:rsidP="005E3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включених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7584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75841">
        <w:rPr>
          <w:rFonts w:ascii="Times New Roman" w:hAnsi="Times New Roman" w:cs="Times New Roman"/>
          <w:sz w:val="24"/>
          <w:szCs w:val="24"/>
        </w:rPr>
        <w:t xml:space="preserve">  відповідно</w:t>
      </w:r>
      <w:proofErr w:type="gramEnd"/>
      <w:r w:rsidRPr="00A75841">
        <w:rPr>
          <w:rFonts w:ascii="Times New Roman" w:hAnsi="Times New Roman" w:cs="Times New Roman"/>
          <w:sz w:val="24"/>
          <w:szCs w:val="24"/>
        </w:rPr>
        <w:t xml:space="preserve"> до п. 10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розділу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Прикінцевих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перехідних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Закону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депозитарну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систему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звернулись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обраної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Товариством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депозитарної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установи та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уклали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з нею про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рахунку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цінних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паперах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власного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здійснили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переказ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прав на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цінні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папери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свій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цінних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паперах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відкритий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інщій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депозитарній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установі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 та 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право на участь у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становить </w:t>
      </w:r>
    </w:p>
    <w:p w:rsidR="005E3CD0" w:rsidRDefault="005E3CD0" w:rsidP="005E3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(</w:t>
      </w:r>
      <w:proofErr w:type="spellStart"/>
      <w:r>
        <w:rPr>
          <w:rFonts w:ascii="Times New Roman" w:hAnsi="Times New Roman" w:cs="Times New Roman"/>
          <w:sz w:val="24"/>
          <w:szCs w:val="24"/>
        </w:rPr>
        <w:t>п'я</w:t>
      </w:r>
      <w:r w:rsidRPr="00A75841">
        <w:rPr>
          <w:rFonts w:ascii="Times New Roman" w:hAnsi="Times New Roman" w:cs="Times New Roman"/>
          <w:sz w:val="24"/>
          <w:szCs w:val="24"/>
        </w:rPr>
        <w:t>тнадцять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CD0" w:rsidRPr="00A75841" w:rsidRDefault="005E3CD0" w:rsidP="005E3CD0">
      <w:pPr>
        <w:rPr>
          <w:rFonts w:ascii="Times New Roman" w:hAnsi="Times New Roman" w:cs="Times New Roman"/>
          <w:sz w:val="24"/>
          <w:szCs w:val="24"/>
        </w:rPr>
      </w:pPr>
      <w:r w:rsidRPr="00A75841">
        <w:rPr>
          <w:rFonts w:ascii="Times New Roman" w:hAnsi="Times New Roman" w:cs="Times New Roman"/>
          <w:sz w:val="24"/>
          <w:szCs w:val="24"/>
        </w:rPr>
        <w:t xml:space="preserve">1 231 424 (один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мільйон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двісті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тридцять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одна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тисяча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чотириста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двадцять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чотири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) штук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простих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іменних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>.</w:t>
      </w:r>
    </w:p>
    <w:p w:rsidR="005E3CD0" w:rsidRPr="00A75841" w:rsidRDefault="005E3CD0" w:rsidP="005E3CD0">
      <w:pPr>
        <w:rPr>
          <w:rFonts w:ascii="Times New Roman" w:hAnsi="Times New Roman" w:cs="Times New Roman"/>
          <w:sz w:val="24"/>
          <w:szCs w:val="24"/>
        </w:rPr>
      </w:pPr>
    </w:p>
    <w:p w:rsidR="005E3CD0" w:rsidRPr="00A75841" w:rsidRDefault="005E3CD0" w:rsidP="005E3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75841">
        <w:rPr>
          <w:rFonts w:ascii="Times New Roman" w:hAnsi="Times New Roman" w:cs="Times New Roman"/>
          <w:sz w:val="24"/>
          <w:szCs w:val="24"/>
        </w:rPr>
        <w:t xml:space="preserve">соба,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уповноважена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взаємодіяти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авторизованою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електронною</w:t>
      </w:r>
      <w:proofErr w:type="spellEnd"/>
    </w:p>
    <w:p w:rsidR="005E3CD0" w:rsidRDefault="005E3CD0" w:rsidP="005E3CD0">
      <w:pPr>
        <w:rPr>
          <w:rFonts w:ascii="Times New Roman" w:hAnsi="Times New Roman" w:cs="Times New Roman"/>
          <w:sz w:val="24"/>
          <w:szCs w:val="24"/>
        </w:rPr>
      </w:pPr>
      <w:r w:rsidRPr="00A75841">
        <w:rPr>
          <w:rFonts w:ascii="Times New Roman" w:hAnsi="Times New Roman" w:cs="Times New Roman"/>
          <w:sz w:val="24"/>
          <w:szCs w:val="24"/>
        </w:rPr>
        <w:t xml:space="preserve">системою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r w:rsidRPr="00A75841">
        <w:rPr>
          <w:rFonts w:ascii="Times New Roman" w:hAnsi="Times New Roman" w:cs="Times New Roman"/>
          <w:sz w:val="24"/>
          <w:szCs w:val="24"/>
        </w:rPr>
        <w:t xml:space="preserve">Семенюк Т.А.   </w:t>
      </w:r>
    </w:p>
    <w:p w:rsidR="003C66AA" w:rsidRDefault="003C66AA"/>
    <w:sectPr w:rsidR="003C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D0"/>
    <w:rsid w:val="003C66AA"/>
    <w:rsid w:val="005E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5AAB6-3BE2-4051-8037-6AF2C677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1341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vitza@mail.ru</dc:creator>
  <cp:keywords/>
  <dc:description/>
  <cp:lastModifiedBy>vitza@mail.ru</cp:lastModifiedBy>
  <cp:revision>1</cp:revision>
  <dcterms:created xsi:type="dcterms:W3CDTF">2026-07-10T06:05:00Z</dcterms:created>
  <dcterms:modified xsi:type="dcterms:W3CDTF">2026-07-10T06:11:00Z</dcterms:modified>
</cp:coreProperties>
</file>